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670" w:rsidRDefault="00C16670" w:rsidP="00C166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обучающегося 1 курса</w:t>
      </w:r>
    </w:p>
    <w:p w:rsidR="00C16670" w:rsidRDefault="00C16670" w:rsidP="00C166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  «Татарский язык»</w:t>
      </w:r>
    </w:p>
    <w:p w:rsidR="00C16670" w:rsidRDefault="00C16670" w:rsidP="00C1667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 4</w:t>
      </w:r>
      <w:r>
        <w:rPr>
          <w:sz w:val="28"/>
          <w:szCs w:val="28"/>
        </w:rPr>
        <w:t>9</w:t>
      </w:r>
      <w:r>
        <w:rPr>
          <w:sz w:val="28"/>
          <w:szCs w:val="28"/>
        </w:rPr>
        <w:t>.02.</w:t>
      </w:r>
      <w:r>
        <w:rPr>
          <w:sz w:val="28"/>
          <w:szCs w:val="28"/>
        </w:rPr>
        <w:t>0</w:t>
      </w:r>
      <w:r>
        <w:rPr>
          <w:sz w:val="28"/>
          <w:szCs w:val="28"/>
        </w:rPr>
        <w:t>1 «</w:t>
      </w:r>
      <w:r>
        <w:rPr>
          <w:sz w:val="28"/>
          <w:szCs w:val="28"/>
        </w:rPr>
        <w:t>Физическая культура</w:t>
      </w:r>
      <w:bookmarkStart w:id="0" w:name="_GoBack"/>
      <w:bookmarkEnd w:id="0"/>
      <w:r>
        <w:rPr>
          <w:sz w:val="28"/>
          <w:szCs w:val="28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276"/>
        <w:gridCol w:w="2126"/>
      </w:tblGrid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proofErr w:type="spellStart"/>
            <w:r>
              <w:rPr>
                <w:b/>
                <w:lang w:eastAsia="en-US"/>
              </w:rPr>
              <w:t>Бүлек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һә</w:t>
            </w:r>
            <w:proofErr w:type="gramStart"/>
            <w:r>
              <w:rPr>
                <w:b/>
                <w:lang w:eastAsia="en-US"/>
              </w:rPr>
              <w:t>м</w:t>
            </w:r>
            <w:proofErr w:type="spellEnd"/>
            <w:proofErr w:type="gramEnd"/>
            <w:r>
              <w:rPr>
                <w:b/>
                <w:lang w:eastAsia="en-US"/>
              </w:rPr>
              <w:t xml:space="preserve"> тема </w:t>
            </w:r>
            <w:proofErr w:type="spellStart"/>
            <w:r>
              <w:rPr>
                <w:b/>
                <w:lang w:eastAsia="en-US"/>
              </w:rPr>
              <w:t>эчтәлеге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 xml:space="preserve">Сәгать </w:t>
            </w:r>
          </w:p>
          <w:p w:rsidR="00C16670" w:rsidRDefault="00C1667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Планлаштыру</w:t>
            </w:r>
            <w:proofErr w:type="spellEnd"/>
            <w:r>
              <w:rPr>
                <w:b/>
                <w:lang w:eastAsia="en-US"/>
              </w:rPr>
              <w:t xml:space="preserve">  (дата)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eastAsia="ja-JP"/>
              </w:rPr>
            </w:pPr>
            <w:r>
              <w:rPr>
                <w:b/>
                <w:lang w:val="tt-RU" w:eastAsia="ja-JP"/>
              </w:rPr>
              <w:t>Бүлек</w:t>
            </w:r>
            <w:r>
              <w:rPr>
                <w:b/>
                <w:lang w:eastAsia="ja-JP"/>
              </w:rPr>
              <w:t xml:space="preserve"> 1.</w:t>
            </w:r>
            <w:r>
              <w:rPr>
                <w:b/>
                <w:lang w:val="tt-RU" w:eastAsia="ja-JP"/>
              </w:rPr>
              <w:t xml:space="preserve"> Фонетика һәм орфография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en-US" w:eastAsia="ja-JP"/>
              </w:rPr>
            </w:pPr>
            <w:r>
              <w:rPr>
                <w:b/>
                <w:lang w:val="en-US" w:eastAsia="ja-JP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b/>
                <w:lang w:val="tt-RU" w:eastAsia="ja-JP"/>
              </w:rPr>
              <w:t>Тема 1.1.  Аваз һәм хәреф.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C16670" w:rsidTr="00C16670">
        <w:trPr>
          <w:trHeight w:val="31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b/>
                <w:lang w:val="tt-RU" w:eastAsia="ja-JP"/>
              </w:rPr>
            </w:pPr>
            <w:r>
              <w:rPr>
                <w:lang w:val="tt-RU" w:eastAsia="ja-JP"/>
              </w:rPr>
              <w:t>Сузык һәм тартык авазлар. Аваз чиратлашуы.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eastAsia="ja-JP"/>
              </w:rPr>
            </w:pPr>
            <w:r>
              <w:rPr>
                <w:lang w:val="tt-RU" w:eastAsia="ja-JP"/>
              </w:rPr>
              <w:t xml:space="preserve">Сузыклар һәм тартыклар ассимиляциясе.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>Орфография турында төшенчә.</w:t>
            </w:r>
            <w:r>
              <w:rPr>
                <w:b/>
                <w:lang w:val="tt-RU" w:eastAsia="ja-JP"/>
              </w:rPr>
              <w:t xml:space="preserve"> </w:t>
            </w:r>
            <w:r>
              <w:rPr>
                <w:lang w:val="tt-RU" w:eastAsia="ja-JP"/>
              </w:rPr>
              <w:t>Кереш тикшерүе. (Тестлар белән эш).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Бүлек 2. Лексика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C16670" w:rsidTr="00C16670">
        <w:trPr>
          <w:trHeight w:val="33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rPr>
                <w:lang w:val="tt-RU" w:eastAsia="ja-JP"/>
              </w:rPr>
            </w:pPr>
            <w:r>
              <w:rPr>
                <w:b/>
                <w:lang w:val="tt-RU" w:eastAsia="ja-JP"/>
              </w:rPr>
              <w:t>Тема 2.1.  Лексика һәм сүз ясалышы.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670" w:rsidTr="00C16670">
        <w:trPr>
          <w:trHeight w:val="32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 xml:space="preserve">Синонимнар. Антонимнар. Күпмәгънәле сүзләр.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>Омонимнар. Фразеология. Сүз төзелеше һәм сүз ясалышы.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>Синонимнар антонимнар, күп мәгънәле сүзләр, омонимнар, фразеологизмнар өстендә эш.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C16670" w:rsidTr="00C16670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Татар теленең сүзлек составы. Лексикография.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Бүлек  3.      Морфология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670" w:rsidTr="00C16670">
        <w:trPr>
          <w:trHeight w:val="2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Тема 3.1.  Исем.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b/>
                <w:lang w:val="tt-RU" w:eastAsia="ja-JP"/>
              </w:rPr>
            </w:pPr>
            <w:r>
              <w:rPr>
                <w:lang w:val="tt-RU" w:eastAsia="ja-JP"/>
              </w:rPr>
              <w:t>Исем (Татарстан Республикасының халыкара багланышлары</w:t>
            </w:r>
            <w:r>
              <w:rPr>
                <w:b/>
                <w:lang w:val="tt-RU" w:eastAsia="ja-JP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>Исем. Исемнең килеш белән төрләнүе. Изафә бәйләнеше. Исем нең тартым белән төрләнүе. Тартымлы исемнәрнең килеш белән төрләнүе.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Исемнәрнең ясалышы ягыннан төрләре. Исемнәрдә иркәләү һәм кечерәйтү кушымчалары.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Тема 3.2.  Сан.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 (Чит илләрдәге татарлар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 төркемчәләре.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Саннар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кергән күнекмәләр өстендә эш.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Санның грамматик билгеләре.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февраль</w:t>
            </w:r>
          </w:p>
        </w:tc>
      </w:tr>
      <w:tr w:rsidR="00C16670" w:rsidTr="00C16670">
        <w:trPr>
          <w:trHeight w:val="33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Сан буенча язма эш.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февраль</w:t>
            </w:r>
          </w:p>
        </w:tc>
      </w:tr>
      <w:tr w:rsidR="00C16670" w:rsidTr="00C16670">
        <w:trPr>
          <w:trHeight w:val="30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Тема 3.3.  Сыйфат.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Сыйфат. Сыйфат дәрәҗәләре.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март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Сыйфатларның ясалышы ягыннан төрләре.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Сыйфатлар 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кергән күнекмәләр өстендә эш.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март</w:t>
            </w:r>
          </w:p>
        </w:tc>
      </w:tr>
      <w:tr w:rsidR="00C16670" w:rsidTr="00C16670">
        <w:trPr>
          <w:trHeight w:val="262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Исемләшкән сыйфат.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март</w:t>
            </w:r>
          </w:p>
        </w:tc>
      </w:tr>
      <w:tr w:rsidR="00C16670" w:rsidTr="00C16670">
        <w:trPr>
          <w:trHeight w:val="27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Тема 3.4.  Алмашлык.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Алмашлык.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 xml:space="preserve">Алмашлык төркемчәләре.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март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 xml:space="preserve">Билгесезлек алмашлыкларының килеш белән төрләнүе.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>Алмашлыкларның ясалышы.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C16670" w:rsidTr="00C16670">
        <w:trPr>
          <w:trHeight w:val="30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 xml:space="preserve">Алмашлык кергән күнекмәләр өстендә эш.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both"/>
              <w:rPr>
                <w:b/>
                <w:lang w:val="tt-RU" w:eastAsia="ja-JP"/>
              </w:rPr>
            </w:pPr>
            <w:r>
              <w:rPr>
                <w:lang w:val="tt-RU" w:eastAsia="ja-JP"/>
              </w:rPr>
              <w:t xml:space="preserve">Сыйфат һәм алмашлыкны кабатлау.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Юклык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алмашлыклары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Тартым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алмашлыклары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Тема 3.5. </w:t>
            </w:r>
            <w:proofErr w:type="spellStart"/>
            <w:r>
              <w:rPr>
                <w:b/>
                <w:lang w:eastAsia="en-US"/>
              </w:rPr>
              <w:t>Фигыль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lang w:val="tt-RU" w:eastAsia="ja-JP"/>
              </w:rPr>
            </w:pPr>
            <w:r>
              <w:rPr>
                <w:b/>
                <w:lang w:val="tt-RU" w:eastAsia="ja-JP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b/>
                <w:lang w:val="tt-RU" w:eastAsia="en-US"/>
              </w:rPr>
            </w:pP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0"/>
              </w:tabs>
              <w:spacing w:line="276" w:lineRule="auto"/>
              <w:jc w:val="both"/>
              <w:rPr>
                <w:lang w:val="tt-RU" w:eastAsia="ja-JP"/>
              </w:rPr>
            </w:pPr>
            <w:r>
              <w:rPr>
                <w:lang w:val="tt-RU" w:eastAsia="ja-JP"/>
              </w:rPr>
              <w:t xml:space="preserve">Фигыль турында гомуми төшенчә.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Хикәя фигыль. Хәзерге заман хикәя фигыль. Киләчәк заман хикәя фигыль.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Үткән заман хикәя фигыль.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Киләчәк заман хикәя фигыль.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апрель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Теләк фигыль. Боерык фигыль. Шарт фигыль.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Фигыль юнәлешләре.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Фигыльнең ясалышы ягыннан төрләре.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Затланышсыз фигыльләр.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 xml:space="preserve">Хәл фигыль.   Инфинитив.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Исем фигыль.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tabs>
                <w:tab w:val="left" w:pos="6855"/>
              </w:tabs>
              <w:spacing w:line="276" w:lineRule="auto"/>
              <w:jc w:val="center"/>
              <w:rPr>
                <w:lang w:val="tt-RU" w:eastAsia="ja-JP"/>
              </w:rPr>
            </w:pPr>
            <w:r>
              <w:rPr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Ярдәмче фигыльләр.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План буенча контроль эш №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Кабатлау (үтелгән материалны).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Дифференцированный зачёт.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</w:tr>
      <w:tr w:rsidR="00C16670" w:rsidTr="00C1667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Барысы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70" w:rsidRDefault="00C16670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ja-JP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70" w:rsidRDefault="00C1667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C16670" w:rsidRDefault="00C16670" w:rsidP="00C16670">
      <w:pPr>
        <w:jc w:val="center"/>
        <w:rPr>
          <w:b/>
        </w:rPr>
      </w:pPr>
    </w:p>
    <w:p w:rsidR="00894F7D" w:rsidRDefault="00894F7D"/>
    <w:sectPr w:rsidR="0089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70"/>
    <w:rsid w:val="00167870"/>
    <w:rsid w:val="00894F7D"/>
    <w:rsid w:val="00C1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66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66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2016-04-23T07:26:00Z</dcterms:created>
  <dcterms:modified xsi:type="dcterms:W3CDTF">2016-04-23T07:27:00Z</dcterms:modified>
</cp:coreProperties>
</file>